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left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Dištančné vzdelávanie z BIO pre 9.r. </w:t>
        <w:tab/>
      </w:r>
      <w:r>
        <w:rPr>
          <w:rFonts w:cs="Times New Roman" w:ascii="Times New Roman" w:hAnsi="Times New Roman"/>
          <w:b/>
          <w:sz w:val="24"/>
          <w:szCs w:val="24"/>
        </w:rPr>
        <w:t>4</w:t>
      </w:r>
      <w:r>
        <w:rPr>
          <w:rFonts w:cs="Times New Roman" w:ascii="Times New Roman" w:hAnsi="Times New Roman"/>
          <w:b/>
          <w:sz w:val="24"/>
          <w:szCs w:val="24"/>
        </w:rPr>
        <w:t>. týždeň  (od 1</w:t>
      </w:r>
      <w:r>
        <w:rPr>
          <w:rFonts w:cs="Times New Roman" w:ascii="Times New Roman" w:hAnsi="Times New Roman"/>
          <w:b/>
          <w:sz w:val="24"/>
          <w:szCs w:val="24"/>
        </w:rPr>
        <w:t>6</w:t>
      </w:r>
      <w:r>
        <w:rPr>
          <w:rFonts w:cs="Times New Roman" w:ascii="Times New Roman" w:hAnsi="Times New Roman"/>
          <w:b/>
          <w:sz w:val="24"/>
          <w:szCs w:val="24"/>
        </w:rPr>
        <w:t xml:space="preserve">.11. do </w:t>
      </w:r>
      <w:r>
        <w:rPr>
          <w:rFonts w:cs="Times New Roman" w:ascii="Times New Roman" w:hAnsi="Times New Roman"/>
          <w:b/>
          <w:sz w:val="24"/>
          <w:szCs w:val="24"/>
        </w:rPr>
        <w:t>20</w:t>
      </w:r>
      <w:r>
        <w:rPr>
          <w:rFonts w:cs="Times New Roman" w:ascii="Times New Roman" w:hAnsi="Times New Roman"/>
          <w:b/>
          <w:sz w:val="24"/>
          <w:szCs w:val="24"/>
        </w:rPr>
        <w:t>.11.2020)</w:t>
      </w:r>
    </w:p>
    <w:p>
      <w:pPr>
        <w:pStyle w:val="Normal"/>
        <w:bidi w:val="0"/>
        <w:jc w:val="left"/>
        <w:rPr>
          <w:rFonts w:ascii="Times New Roman" w:hAnsi="Times New Roman" w:cs="Times New Roman"/>
          <w:b/>
          <w:b/>
          <w:sz w:val="14"/>
          <w:szCs w:val="14"/>
        </w:rPr>
      </w:pPr>
      <w:r>
        <w:rPr>
          <w:rFonts w:cs="Times New Roman" w:ascii="Times New Roman" w:hAnsi="Times New Roman"/>
          <w:b/>
          <w:sz w:val="14"/>
          <w:szCs w:val="14"/>
        </w:rPr>
      </w:r>
    </w:p>
    <w:p>
      <w:pPr>
        <w:pStyle w:val="Normal"/>
        <w:bidi w:val="0"/>
        <w:jc w:val="left"/>
        <w:rPr/>
      </w:pPr>
      <w:r>
        <w:rPr>
          <w:rFonts w:cs="Times New Roman" w:ascii="Times New Roman" w:hAnsi="Times New Roman"/>
          <w:b/>
          <w:color w:val="008000"/>
          <w:sz w:val="22"/>
          <w:szCs w:val="22"/>
          <w:u w:val="single"/>
        </w:rPr>
        <w:t xml:space="preserve">Téma: </w:t>
      </w:r>
      <w:r>
        <w:rPr>
          <w:rFonts w:cs="Times New Roman" w:ascii="Times New Roman" w:hAnsi="Times New Roman"/>
          <w:b/>
          <w:color w:val="008000"/>
          <w:sz w:val="22"/>
          <w:szCs w:val="22"/>
          <w:u w:val="single"/>
        </w:rPr>
        <w:t>GEOLOGICKÉ PROCESY A ICH ZDROJE</w:t>
      </w:r>
      <w:r>
        <w:rPr>
          <w:rFonts w:cs="Times New Roman" w:ascii="Times New Roman" w:hAnsi="Times New Roman"/>
          <w:b/>
          <w:color w:val="008000"/>
          <w:sz w:val="22"/>
          <w:szCs w:val="22"/>
          <w:u w:val="none"/>
        </w:rPr>
        <w:t xml:space="preserve"> </w:t>
      </w:r>
    </w:p>
    <w:p>
      <w:pPr>
        <w:pStyle w:val="Normal"/>
        <w:bidi w:val="0"/>
        <w:jc w:val="left"/>
        <w:rPr>
          <w:rFonts w:ascii="Times New Roman" w:hAnsi="Times New Roman" w:cs="Times New Roman"/>
          <w:b/>
          <w:b/>
          <w:sz w:val="14"/>
          <w:szCs w:val="14"/>
        </w:rPr>
      </w:pPr>
      <w:r>
        <w:rPr>
          <w:rFonts w:cs="Times New Roman" w:ascii="Times New Roman" w:hAnsi="Times New Roman"/>
          <w:b/>
          <w:sz w:val="14"/>
          <w:szCs w:val="14"/>
        </w:rPr>
      </w:r>
    </w:p>
    <w:p>
      <w:pPr>
        <w:pStyle w:val="Normal"/>
        <w:bidi w:val="0"/>
        <w:jc w:val="left"/>
        <w:rPr>
          <w:rFonts w:ascii="Times New Roman" w:hAnsi="Times New Roman" w:cs="Times New Roman"/>
          <w:b/>
          <w:b/>
          <w:color w:val="FF0000"/>
          <w:sz w:val="22"/>
          <w:szCs w:val="22"/>
        </w:rPr>
      </w:pPr>
      <w:r>
        <w:rPr>
          <w:rFonts w:cs="Times New Roman" w:ascii="Times New Roman" w:hAnsi="Times New Roman"/>
          <w:b/>
          <w:color w:val="FF0000"/>
          <w:sz w:val="22"/>
          <w:szCs w:val="22"/>
        </w:rPr>
      </w:r>
    </w:p>
    <w:p>
      <w:pPr>
        <w:pStyle w:val="Normal"/>
        <w:bidi w:val="0"/>
        <w:jc w:val="left"/>
        <w:rPr>
          <w:rFonts w:ascii="Times New Roman" w:hAnsi="Times New Roman" w:cs="Times New Roman"/>
          <w:b/>
          <w:b/>
          <w:color w:val="FF0000"/>
          <w:sz w:val="22"/>
          <w:szCs w:val="22"/>
        </w:rPr>
      </w:pPr>
      <w:r>
        <w:rPr>
          <w:rFonts w:cs="Times New Roman" w:ascii="Times New Roman" w:hAnsi="Times New Roman"/>
          <w:b/>
          <w:color w:val="FF0000"/>
          <w:sz w:val="22"/>
          <w:szCs w:val="22"/>
        </w:rPr>
        <w:t>POKYNY K PRÁCI:</w:t>
      </w:r>
    </w:p>
    <w:p>
      <w:pPr>
        <w:pStyle w:val="Normal"/>
        <w:bidi w:val="0"/>
        <w:jc w:val="left"/>
        <w:rPr>
          <w:rFonts w:ascii="Times New Roman" w:hAnsi="Times New Roman" w:cs="Times New Roman"/>
          <w:b/>
          <w:b/>
          <w:color w:val="C9211E"/>
          <w:sz w:val="14"/>
          <w:szCs w:val="14"/>
        </w:rPr>
      </w:pPr>
      <w:r>
        <w:rPr>
          <w:rFonts w:cs="Times New Roman" w:ascii="Times New Roman" w:hAnsi="Times New Roman"/>
          <w:b/>
          <w:color w:val="C9211E"/>
          <w:sz w:val="14"/>
          <w:szCs w:val="14"/>
        </w:rPr>
      </w:r>
    </w:p>
    <w:p>
      <w:pPr>
        <w:pStyle w:val="Normal"/>
        <w:bidi w:val="0"/>
        <w:jc w:val="left"/>
        <w:rPr>
          <w:rFonts w:ascii="Times New Roman" w:hAnsi="Times New Roman" w:cs="Times New Roman"/>
          <w:b/>
          <w:b/>
          <w:color w:val="C9211E"/>
          <w:sz w:val="14"/>
          <w:szCs w:val="14"/>
        </w:rPr>
      </w:pPr>
      <w:r>
        <w:rPr>
          <w:rFonts w:cs="Times New Roman" w:ascii="Times New Roman" w:hAnsi="Times New Roman"/>
          <w:b/>
          <w:color w:val="C9211E"/>
          <w:sz w:val="14"/>
          <w:szCs w:val="14"/>
        </w:rPr>
      </w:r>
    </w:p>
    <w:p>
      <w:pPr>
        <w:pStyle w:val="Normal"/>
        <w:bidi w:val="0"/>
        <w:jc w:val="both"/>
        <w:rPr>
          <w:rFonts w:ascii="Times New Roman" w:hAnsi="Times New Roman" w:cs="Times New Roman"/>
          <w:b w:val="false"/>
          <w:b w:val="false"/>
          <w:bCs w:val="false"/>
          <w:color w:val="2A6099"/>
          <w:sz w:val="22"/>
          <w:szCs w:val="22"/>
        </w:rPr>
      </w:pP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Ahoj všetci, tento týždeň 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>prechádzame na nový tematický celok: GEOLOGICKÉ PROCESY.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 </w:t>
      </w:r>
    </w:p>
    <w:p>
      <w:pPr>
        <w:pStyle w:val="Normal"/>
        <w:bidi w:val="0"/>
        <w:jc w:val="both"/>
        <w:rPr>
          <w:rFonts w:ascii="Times New Roman" w:hAnsi="Times New Roman" w:cs="Times New Roman"/>
          <w:b w:val="false"/>
          <w:b w:val="false"/>
          <w:bCs w:val="false"/>
          <w:color w:val="2A6099"/>
          <w:sz w:val="22"/>
          <w:szCs w:val="22"/>
        </w:rPr>
      </w:pP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Na 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1. 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VH si z tohto TC vysvetlíme tému – 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  <w:u w:val="single"/>
        </w:rPr>
        <w:t>Geologické procesy a ich zdroje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>.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 </w:t>
      </w:r>
    </w:p>
    <w:p>
      <w:pPr>
        <w:pStyle w:val="Normal"/>
        <w:bidi w:val="0"/>
        <w:jc w:val="both"/>
        <w:rPr>
          <w:rFonts w:ascii="Times New Roman" w:hAnsi="Times New Roman" w:cs="Times New Roman"/>
          <w:b w:val="false"/>
          <w:b w:val="false"/>
          <w:bCs w:val="false"/>
          <w:color w:val="2A6099"/>
          <w:sz w:val="22"/>
          <w:szCs w:val="22"/>
        </w:rPr>
      </w:pP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>Otvrote si učebnicu na str. 32 a 33, prečítajte si toto učivo. Do zošita si prepíš nasledovné poznámky (ak máš možnosť, vytlač si ich a nalep do zošita).</w:t>
      </w:r>
    </w:p>
    <w:p>
      <w:pPr>
        <w:pStyle w:val="Normal"/>
        <w:bidi w:val="0"/>
        <w:jc w:val="both"/>
        <w:rPr>
          <w:rFonts w:ascii="Times New Roman" w:hAnsi="Times New Roman" w:cs="Times New Roman"/>
          <w:b w:val="false"/>
          <w:b w:val="false"/>
          <w:bCs w:val="false"/>
          <w:color w:val="2A6099"/>
          <w:sz w:val="22"/>
          <w:szCs w:val="22"/>
        </w:rPr>
      </w:pP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000000"/>
          <w:sz w:val="22"/>
          <w:szCs w:val="22"/>
        </w:rPr>
      </w:pPr>
      <w:r>
        <w:rPr>
          <w:rFonts w:cs="Times New Roman" w:ascii="Times New Roman" w:hAnsi="Times New Roman"/>
          <w:b/>
          <w:bCs/>
          <w:color w:val="000000"/>
          <w:sz w:val="22"/>
          <w:szCs w:val="22"/>
        </w:rPr>
        <w:t>Geologické procesy a ich zdroje</w:t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000000"/>
          <w:sz w:val="22"/>
          <w:szCs w:val="22"/>
        </w:rPr>
      </w:pPr>
      <w:r>
        <w:rPr>
          <w:rFonts w:cs="Times New Roman" w:ascii="Times New Roman" w:hAnsi="Times New Roman"/>
          <w:b/>
          <w:bCs/>
          <w:color w:val="000000"/>
          <w:sz w:val="22"/>
          <w:szCs w:val="22"/>
        </w:rPr>
      </w:r>
    </w:p>
    <w:p>
      <w:pPr>
        <w:pStyle w:val="ListParagraph"/>
        <w:numPr>
          <w:ilvl w:val="0"/>
          <w:numId w:val="1"/>
        </w:numPr>
        <w:bidi w:val="0"/>
        <w:ind w:left="284" w:hanging="284"/>
        <w:jc w:val="left"/>
        <w:rPr>
          <w:sz w:val="22"/>
          <w:szCs w:val="22"/>
        </w:rPr>
      </w:pPr>
      <w:r>
        <w:rPr>
          <w:rFonts w:cs="Times New Roman" w:ascii="Times New Roman" w:hAnsi="Times New Roman"/>
          <w:b/>
          <w:bCs/>
          <w:sz w:val="22"/>
          <w:szCs w:val="22"/>
          <w:u w:val="single"/>
        </w:rPr>
        <w:t>geologické procesy:</w:t>
      </w:r>
      <w:r>
        <w:rPr>
          <w:rFonts w:cs="Times New Roman" w:ascii="Times New Roman" w:hAnsi="Times New Roman"/>
          <w:sz w:val="22"/>
          <w:szCs w:val="22"/>
          <w:u w:val="none"/>
        </w:rPr>
        <w:t xml:space="preserve"> </w:t>
      </w:r>
      <w:r>
        <w:rPr>
          <w:rFonts w:cs="Times New Roman" w:ascii="Times New Roman" w:hAnsi="Times New Roman"/>
          <w:sz w:val="22"/>
          <w:szCs w:val="22"/>
        </w:rPr>
        <w:t>menia ZP prostredníctvom energie z rôznych zdrojov, niekedy môžu mať katastrofické následky</w:t>
      </w:r>
    </w:p>
    <w:p>
      <w:pPr>
        <w:pStyle w:val="ListParagraph"/>
        <w:numPr>
          <w:ilvl w:val="0"/>
          <w:numId w:val="1"/>
        </w:numPr>
        <w:bidi w:val="0"/>
        <w:ind w:left="284" w:hanging="284"/>
        <w:jc w:val="left"/>
        <w:rPr>
          <w:b/>
          <w:b/>
          <w:bCs/>
          <w:sz w:val="22"/>
          <w:szCs w:val="22"/>
        </w:rPr>
      </w:pPr>
      <w:r>
        <w:rPr>
          <w:rFonts w:cs="Times New Roman" w:ascii="Times New Roman" w:hAnsi="Times New Roman"/>
          <w:b/>
          <w:bCs/>
          <w:sz w:val="22"/>
          <w:szCs w:val="22"/>
          <w:u w:val="single"/>
        </w:rPr>
        <w:t>rozdelenie GP podľa zdroja energie:</w:t>
      </w:r>
    </w:p>
    <w:p>
      <w:pPr>
        <w:pStyle w:val="ListParagraph"/>
        <w:bidi w:val="0"/>
        <w:ind w:left="284" w:hanging="0"/>
        <w:jc w:val="left"/>
        <w:rPr>
          <w:sz w:val="22"/>
          <w:szCs w:val="22"/>
        </w:rPr>
      </w:pPr>
      <w:r>
        <w:rPr>
          <w:rFonts w:cs="Times New Roman" w:ascii="Times New Roman" w:hAnsi="Times New Roman"/>
          <w:b/>
          <w:bCs/>
          <w:i/>
          <w:sz w:val="22"/>
          <w:szCs w:val="22"/>
        </w:rPr>
        <w:t>1. vonkajšie</w:t>
      </w:r>
      <w:r>
        <w:rPr>
          <w:rFonts w:cs="Times New Roman" w:ascii="Times New Roman" w:hAnsi="Times New Roman"/>
          <w:b/>
          <w:bCs/>
          <w:sz w:val="22"/>
          <w:szCs w:val="22"/>
        </w:rPr>
        <w:t xml:space="preserve"> </w:t>
      </w:r>
      <w:r>
        <w:rPr>
          <w:rFonts w:cs="Times New Roman" w:ascii="Times New Roman" w:hAnsi="Times New Roman"/>
          <w:sz w:val="22"/>
          <w:szCs w:val="22"/>
        </w:rPr>
        <w:t xml:space="preserve">– </w:t>
      </w:r>
      <w:r>
        <w:rPr>
          <w:rFonts w:cs="Times New Roman" w:ascii="Times New Roman" w:hAnsi="Times New Roman"/>
          <w:b/>
          <w:bCs/>
          <w:sz w:val="22"/>
          <w:szCs w:val="22"/>
        </w:rPr>
        <w:t xml:space="preserve">ZP </w:t>
      </w:r>
      <w:r>
        <w:rPr>
          <w:rFonts w:cs="Times New Roman" w:ascii="Times New Roman" w:hAnsi="Times New Roman"/>
          <w:b/>
          <w:bCs/>
          <w:i/>
          <w:sz w:val="22"/>
          <w:szCs w:val="22"/>
        </w:rPr>
        <w:t>obrusujú, zarovnávajú</w:t>
      </w:r>
      <w:r>
        <w:rPr>
          <w:rFonts w:cs="Times New Roman" w:ascii="Times New Roman" w:hAnsi="Times New Roman"/>
          <w:sz w:val="22"/>
          <w:szCs w:val="22"/>
        </w:rPr>
        <w:t xml:space="preserve">; spôsobuje ich </w:t>
      </w:r>
      <w:r>
        <w:rPr>
          <w:rFonts w:cs="Times New Roman" w:ascii="Times New Roman" w:hAnsi="Times New Roman"/>
          <w:b/>
          <w:bCs/>
          <w:i/>
          <w:sz w:val="22"/>
          <w:szCs w:val="22"/>
        </w:rPr>
        <w:t>slnečné žiarenie</w:t>
      </w:r>
      <w:r>
        <w:rPr>
          <w:rFonts w:cs="Times New Roman" w:ascii="Times New Roman" w:hAnsi="Times New Roman"/>
          <w:sz w:val="22"/>
          <w:szCs w:val="22"/>
        </w:rPr>
        <w:t xml:space="preserve">, príťažlivosť Zeme a Mesiaca (zdrojom energie je </w:t>
      </w:r>
      <w:r>
        <w:rPr>
          <w:rFonts w:cs="Times New Roman" w:ascii="Times New Roman" w:hAnsi="Times New Roman"/>
          <w:b/>
          <w:bCs/>
          <w:i/>
          <w:sz w:val="22"/>
          <w:szCs w:val="22"/>
        </w:rPr>
        <w:t>Slnko, Zem a Mesiac</w:t>
      </w:r>
      <w:r>
        <w:rPr>
          <w:rFonts w:cs="Times New Roman" w:ascii="Times New Roman" w:hAnsi="Times New Roman"/>
          <w:sz w:val="22"/>
          <w:szCs w:val="22"/>
        </w:rPr>
        <w:t>), príťažlivosť Mesiaca zapríčiňuje striedanie morského prílivu a odlivu 4x denne po 6 hodinách</w:t>
      </w:r>
    </w:p>
    <w:p>
      <w:pPr>
        <w:pStyle w:val="ListParagraph"/>
        <w:bidi w:val="0"/>
        <w:ind w:left="284" w:hanging="0"/>
        <w:jc w:val="left"/>
        <w:rPr>
          <w:sz w:val="22"/>
          <w:szCs w:val="22"/>
        </w:rPr>
      </w:pPr>
      <w:r>
        <w:rPr>
          <w:rFonts w:cs="Times New Roman" w:ascii="Times New Roman" w:hAnsi="Times New Roman"/>
          <w:b/>
          <w:bCs/>
          <w:i/>
          <w:sz w:val="22"/>
          <w:szCs w:val="22"/>
        </w:rPr>
        <w:t>2. vnútorné</w:t>
      </w:r>
      <w:r>
        <w:rPr>
          <w:rFonts w:cs="Times New Roman" w:ascii="Times New Roman" w:hAnsi="Times New Roman"/>
          <w:b/>
          <w:bCs/>
          <w:sz w:val="22"/>
          <w:szCs w:val="22"/>
        </w:rPr>
        <w:t xml:space="preserve"> </w:t>
      </w:r>
      <w:r>
        <w:rPr>
          <w:rFonts w:cs="Times New Roman" w:ascii="Times New Roman" w:hAnsi="Times New Roman"/>
          <w:sz w:val="22"/>
          <w:szCs w:val="22"/>
        </w:rPr>
        <w:t xml:space="preserve">– </w:t>
      </w:r>
      <w:r>
        <w:rPr>
          <w:rFonts w:cs="Times New Roman" w:ascii="Times New Roman" w:hAnsi="Times New Roman"/>
          <w:b/>
          <w:bCs/>
          <w:sz w:val="22"/>
          <w:szCs w:val="22"/>
        </w:rPr>
        <w:t xml:space="preserve">ZP </w:t>
      </w:r>
      <w:r>
        <w:rPr>
          <w:rFonts w:cs="Times New Roman" w:ascii="Times New Roman" w:hAnsi="Times New Roman"/>
          <w:b/>
          <w:bCs/>
          <w:i/>
          <w:sz w:val="22"/>
          <w:szCs w:val="22"/>
        </w:rPr>
        <w:t>rozčleňujú a zväčšujú rozdiel v nadmorskej výške</w:t>
      </w:r>
      <w:r>
        <w:rPr>
          <w:rFonts w:cs="Times New Roman" w:ascii="Times New Roman" w:hAnsi="Times New Roman"/>
          <w:sz w:val="22"/>
          <w:szCs w:val="22"/>
        </w:rPr>
        <w:t xml:space="preserve">; spôsobuje ich </w:t>
      </w:r>
      <w:r>
        <w:rPr>
          <w:rFonts w:cs="Times New Roman" w:ascii="Times New Roman" w:hAnsi="Times New Roman"/>
          <w:b/>
          <w:bCs/>
          <w:i/>
          <w:sz w:val="22"/>
          <w:szCs w:val="22"/>
        </w:rPr>
        <w:t>zemské teplo</w:t>
      </w:r>
      <w:r>
        <w:rPr>
          <w:rFonts w:cs="Times New Roman" w:ascii="Times New Roman" w:hAnsi="Times New Roman"/>
          <w:i/>
          <w:sz w:val="22"/>
          <w:szCs w:val="22"/>
        </w:rPr>
        <w:t xml:space="preserve"> </w:t>
      </w:r>
      <w:r>
        <w:rPr>
          <w:rFonts w:cs="Times New Roman" w:ascii="Times New Roman" w:hAnsi="Times New Roman"/>
          <w:b/>
          <w:bCs/>
          <w:i/>
          <w:sz w:val="22"/>
          <w:szCs w:val="22"/>
        </w:rPr>
        <w:t>a príťažlivosť Zeme</w:t>
      </w:r>
      <w:r>
        <w:rPr>
          <w:rFonts w:cs="Times New Roman" w:ascii="Times New Roman" w:hAnsi="Times New Roman"/>
          <w:sz w:val="22"/>
          <w:szCs w:val="22"/>
        </w:rPr>
        <w:t xml:space="preserve"> (zdrojom je </w:t>
      </w:r>
      <w:r>
        <w:rPr>
          <w:rFonts w:cs="Times New Roman" w:ascii="Times New Roman" w:hAnsi="Times New Roman"/>
          <w:b/>
          <w:bCs/>
          <w:i/>
          <w:sz w:val="22"/>
          <w:szCs w:val="22"/>
        </w:rPr>
        <w:t>zemské vnútro</w:t>
      </w:r>
      <w:r>
        <w:rPr>
          <w:rFonts w:cs="Times New Roman" w:ascii="Times New Roman" w:hAnsi="Times New Roman"/>
          <w:sz w:val="22"/>
          <w:szCs w:val="22"/>
        </w:rPr>
        <w:t>)</w:t>
      </w:r>
    </w:p>
    <w:p>
      <w:pPr>
        <w:pStyle w:val="ListParagraph"/>
        <w:numPr>
          <w:ilvl w:val="0"/>
          <w:numId w:val="1"/>
        </w:numPr>
        <w:bidi w:val="0"/>
        <w:ind w:left="284" w:hanging="284"/>
        <w:jc w:val="left"/>
        <w:rPr>
          <w:sz w:val="22"/>
          <w:szCs w:val="22"/>
        </w:rPr>
      </w:pPr>
      <w:r>
        <w:rPr>
          <w:rFonts w:cs="Times New Roman" w:ascii="Times New Roman" w:hAnsi="Times New Roman"/>
          <w:b/>
          <w:bCs/>
          <w:sz w:val="22"/>
          <w:szCs w:val="22"/>
          <w:u w:val="single"/>
        </w:rPr>
        <w:t>geotermálna energia:</w:t>
      </w:r>
      <w:r>
        <w:rPr>
          <w:rFonts w:cs="Times New Roman" w:ascii="Times New Roman" w:hAnsi="Times New Roman"/>
          <w:sz w:val="22"/>
          <w:szCs w:val="22"/>
        </w:rPr>
        <w:t xml:space="preserve"> súvisí so zemským teplom, horúce pramene sa využívajú na vykurovanie bytov, skleníkov, kúpalísk...</w:t>
      </w:r>
    </w:p>
    <w:p>
      <w:pPr>
        <w:pStyle w:val="ListParagraph"/>
        <w:numPr>
          <w:ilvl w:val="0"/>
          <w:numId w:val="1"/>
        </w:numPr>
        <w:bidi w:val="0"/>
        <w:ind w:left="284" w:hanging="284"/>
        <w:jc w:val="left"/>
        <w:rPr>
          <w:sz w:val="22"/>
          <w:szCs w:val="22"/>
        </w:rPr>
      </w:pPr>
      <w:r>
        <w:rPr>
          <w:rFonts w:cs="Times New Roman" w:ascii="Times New Roman" w:hAnsi="Times New Roman"/>
          <w:b/>
          <w:bCs/>
          <w:sz w:val="22"/>
          <w:szCs w:val="22"/>
          <w:u w:val="single"/>
        </w:rPr>
        <w:t>katastrofické geologické procesy:</w:t>
      </w:r>
      <w:r>
        <w:rPr>
          <w:rFonts w:cs="Times New Roman" w:ascii="Times New Roman" w:hAnsi="Times New Roman"/>
          <w:sz w:val="22"/>
          <w:szCs w:val="22"/>
        </w:rPr>
        <w:t xml:space="preserve"> môžu spôsobiť prírodné katastrofy (prudké a ničivé následky)</w:t>
      </w:r>
    </w:p>
    <w:p>
      <w:pPr>
        <w:pStyle w:val="ListParagraph"/>
        <w:bidi w:val="0"/>
        <w:ind w:left="284" w:hanging="0"/>
        <w:jc w:val="left"/>
        <w:rPr>
          <w:sz w:val="22"/>
          <w:szCs w:val="22"/>
        </w:rPr>
      </w:pPr>
      <w:r>
        <w:rPr>
          <w:rFonts w:cs="Times New Roman" w:ascii="Times New Roman" w:hAnsi="Times New Roman"/>
          <w:b/>
          <w:bCs/>
          <w:i/>
          <w:sz w:val="22"/>
          <w:szCs w:val="22"/>
        </w:rPr>
        <w:t>a) cunami</w:t>
      </w:r>
      <w:r>
        <w:rPr>
          <w:rFonts w:cs="Times New Roman" w:ascii="Times New Roman" w:hAnsi="Times New Roman"/>
          <w:b/>
          <w:bCs/>
          <w:sz w:val="22"/>
          <w:szCs w:val="22"/>
        </w:rPr>
        <w:t xml:space="preserve"> </w:t>
      </w:r>
      <w:r>
        <w:rPr>
          <w:rFonts w:cs="Times New Roman" w:ascii="Times New Roman" w:hAnsi="Times New Roman"/>
          <w:sz w:val="22"/>
          <w:szCs w:val="22"/>
        </w:rPr>
        <w:t>– 1 alebo viac po sebe nasledujúcich obrovských morských vĺn (Indonézia)</w:t>
      </w:r>
    </w:p>
    <w:p>
      <w:pPr>
        <w:pStyle w:val="ListParagraph"/>
        <w:bidi w:val="0"/>
        <w:ind w:left="284" w:hanging="0"/>
        <w:jc w:val="left"/>
        <w:rPr>
          <w:sz w:val="22"/>
          <w:szCs w:val="22"/>
        </w:rPr>
      </w:pPr>
      <w:r>
        <w:rPr>
          <w:rFonts w:cs="Times New Roman" w:ascii="Times New Roman" w:hAnsi="Times New Roman"/>
          <w:b/>
          <w:bCs/>
          <w:i/>
          <w:sz w:val="22"/>
          <w:szCs w:val="22"/>
        </w:rPr>
        <w:t>b) zemetrasenia</w:t>
      </w:r>
      <w:r>
        <w:rPr>
          <w:rFonts w:cs="Times New Roman" w:ascii="Times New Roman" w:hAnsi="Times New Roman"/>
          <w:sz w:val="22"/>
          <w:szCs w:val="22"/>
        </w:rPr>
        <w:t xml:space="preserve"> – častou príčinou je pohyb litosferických dosiek, pohyby ZK, ktoré  sa prejavujú otrasmi na ZP (Haiti)</w:t>
      </w:r>
    </w:p>
    <w:p>
      <w:pPr>
        <w:pStyle w:val="ListParagraph"/>
        <w:bidi w:val="0"/>
        <w:ind w:left="284" w:hanging="0"/>
        <w:jc w:val="left"/>
        <w:rPr>
          <w:sz w:val="22"/>
          <w:szCs w:val="22"/>
        </w:rPr>
      </w:pPr>
      <w:r>
        <w:rPr>
          <w:rFonts w:cs="Times New Roman" w:ascii="Times New Roman" w:hAnsi="Times New Roman"/>
          <w:b/>
          <w:bCs/>
          <w:i/>
          <w:sz w:val="22"/>
          <w:szCs w:val="22"/>
        </w:rPr>
        <w:t>c) zosuvy</w:t>
      </w:r>
      <w:r>
        <w:rPr>
          <w:rFonts w:cs="Times New Roman" w:ascii="Times New Roman" w:hAnsi="Times New Roman"/>
          <w:sz w:val="22"/>
          <w:szCs w:val="22"/>
        </w:rPr>
        <w:t xml:space="preserve"> – náhle a nečakané prudké pohyby horninového materiálu spôsobené gravitáciou, podložím a dlhotrvajúcimi dažďami (priehrada Vajont v Taliansku)</w:t>
      </w:r>
    </w:p>
    <w:p>
      <w:pPr>
        <w:pStyle w:val="ListParagraph"/>
        <w:numPr>
          <w:ilvl w:val="0"/>
          <w:numId w:val="1"/>
        </w:numPr>
        <w:bidi w:val="0"/>
        <w:ind w:left="284" w:hanging="284"/>
        <w:jc w:val="left"/>
        <w:rPr/>
      </w:pPr>
      <w:r>
        <w:rPr>
          <w:rFonts w:cs="Times New Roman" w:ascii="Times New Roman" w:hAnsi="Times New Roman"/>
          <w:b/>
          <w:bCs/>
          <w:sz w:val="22"/>
          <w:szCs w:val="22"/>
          <w:u w:val="single"/>
        </w:rPr>
        <w:t>prevencia pred ničivými dôsledkami GP:</w:t>
      </w:r>
      <w:r>
        <w:rPr>
          <w:rFonts w:cs="Times New Roman" w:ascii="Times New Roman" w:hAnsi="Times New Roman"/>
          <w:sz w:val="22"/>
          <w:szCs w:val="22"/>
        </w:rPr>
        <w:t xml:space="preserve"> varovný a predpovedný systém</w:t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19D12B"/>
          <w:sz w:val="22"/>
          <w:szCs w:val="22"/>
        </w:rPr>
      </w:pPr>
      <w:r>
        <w:rPr>
          <w:rFonts w:cs="Times New Roman" w:ascii="Times New Roman" w:hAnsi="Times New Roman"/>
          <w:b/>
          <w:bCs/>
          <w:color w:val="19D12B"/>
          <w:sz w:val="22"/>
          <w:szCs w:val="22"/>
        </w:rPr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2A6099"/>
          <w:sz w:val="22"/>
          <w:szCs w:val="22"/>
        </w:rPr>
      </w:pPr>
      <w:r>
        <w:rPr>
          <w:rFonts w:cs="Times New Roman" w:ascii="Times New Roman" w:hAnsi="Times New Roman"/>
          <w:b/>
          <w:bCs/>
          <w:color w:val="2A6099"/>
          <w:sz w:val="22"/>
          <w:szCs w:val="22"/>
        </w:rPr>
        <w:t xml:space="preserve">DÚ: </w:t>
      </w:r>
      <w:r>
        <w:rPr>
          <w:rFonts w:cs="Times New Roman" w:ascii="Times New Roman" w:hAnsi="Times New Roman"/>
          <w:b/>
          <w:bCs/>
          <w:color w:val="2A6099"/>
          <w:sz w:val="22"/>
          <w:szCs w:val="22"/>
        </w:rPr>
        <w:t>V</w:t>
      </w:r>
      <w:r>
        <w:rPr>
          <w:rFonts w:cs="Times New Roman" w:ascii="Times New Roman" w:hAnsi="Times New Roman"/>
          <w:b/>
          <w:bCs/>
          <w:color w:val="2A6099"/>
          <w:sz w:val="22"/>
          <w:szCs w:val="22"/>
        </w:rPr>
        <w:t xml:space="preserve">ypracuješ </w:t>
      </w:r>
      <w:r>
        <w:rPr>
          <w:rFonts w:cs="Times New Roman" w:ascii="Times New Roman" w:hAnsi="Times New Roman"/>
          <w:b/>
          <w:bCs/>
          <w:color w:val="2A6099"/>
          <w:sz w:val="22"/>
          <w:szCs w:val="22"/>
        </w:rPr>
        <w:t>žiacky klasifikovaný projekt - REFERÁT</w:t>
      </w:r>
      <w:r>
        <w:rPr>
          <w:rFonts w:cs="Times New Roman" w:ascii="Times New Roman" w:hAnsi="Times New Roman"/>
          <w:b/>
          <w:bCs/>
          <w:color w:val="2A6099"/>
          <w:sz w:val="22"/>
          <w:szCs w:val="22"/>
        </w:rPr>
        <w:t xml:space="preserve">. </w:t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2A6099"/>
          <w:sz w:val="22"/>
          <w:szCs w:val="22"/>
        </w:rPr>
      </w:pPr>
      <w:r>
        <w:rPr>
          <w:rFonts w:cs="Times New Roman" w:ascii="Times New Roman" w:hAnsi="Times New Roman"/>
          <w:b/>
          <w:bCs/>
          <w:color w:val="2A6099"/>
          <w:sz w:val="22"/>
          <w:szCs w:val="22"/>
        </w:rPr>
        <w:t xml:space="preserve">       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 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  <w:u w:val="single"/>
        </w:rPr>
        <w:t>Téma: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 Prírodná katastrofická udalosť vo svete/na Slovensku</w:t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2A6099"/>
          <w:sz w:val="22"/>
          <w:szCs w:val="22"/>
        </w:rPr>
      </w:pP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        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  <w:u w:val="single"/>
        </w:rPr>
        <w:t>Forma: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 písomne na PC (veľkosť písma - 12, jazyk - Times New Roman, dôležité fakty odlíšiť zmenou</w:t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2A6099"/>
          <w:sz w:val="22"/>
          <w:szCs w:val="22"/>
        </w:rPr>
      </w:pP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                    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farby písma/hrúbkou písma/kurzívou…, text doplníš 2 obrázkami 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>aj s popisom)</w:t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2A6099"/>
          <w:sz w:val="22"/>
          <w:szCs w:val="22"/>
        </w:rPr>
      </w:pP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        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  <w:u w:val="single"/>
        </w:rPr>
        <w:t>Rozsah: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 max. A4, na záver uvedieš ZDROJE, svoje meno a priezvisko + triedu.</w:t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2A6099"/>
          <w:sz w:val="22"/>
          <w:szCs w:val="22"/>
        </w:rPr>
      </w:pPr>
      <w:r>
        <w:rPr>
          <w:rFonts w:cs="Times New Roman" w:ascii="Times New Roman" w:hAnsi="Times New Roman"/>
          <w:b/>
          <w:bCs/>
          <w:color w:val="2A6099"/>
          <w:sz w:val="22"/>
          <w:szCs w:val="22"/>
        </w:rPr>
        <w:t xml:space="preserve">        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  <w:u w:val="single"/>
        </w:rPr>
        <w:t>Odovzdanie: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  <w:u w:val="none"/>
        </w:rPr>
        <w:t xml:space="preserve"> ak už budeme chodiť do školy, referát odovzdáš vytlačený osobne na najbližšej VH. Ak</w:t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2A6099"/>
          <w:sz w:val="22"/>
          <w:szCs w:val="22"/>
        </w:rPr>
      </w:pP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  <w:u w:val="none"/>
        </w:rPr>
        <w:t xml:space="preserve">        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  <w:u w:val="none"/>
        </w:rPr>
        <w:t xml:space="preserve">bude pokračovať dištančné vzdelávanie, referát pošleš v elektronickej podobe </w:t>
      </w:r>
      <w:r>
        <w:rPr>
          <w:rFonts w:cs="Times New Roman" w:ascii="Times New Roman" w:hAnsi="Times New Roman"/>
          <w:b/>
          <w:bCs/>
          <w:color w:val="FF0000"/>
          <w:sz w:val="22"/>
          <w:szCs w:val="22"/>
          <w:u w:val="none"/>
        </w:rPr>
        <w:t>do 2</w:t>
      </w:r>
      <w:r>
        <w:rPr>
          <w:rFonts w:cs="Times New Roman" w:ascii="Times New Roman" w:hAnsi="Times New Roman"/>
          <w:b/>
          <w:bCs/>
          <w:color w:val="FF0000"/>
          <w:sz w:val="22"/>
          <w:szCs w:val="22"/>
          <w:u w:val="none"/>
        </w:rPr>
        <w:t>7</w:t>
      </w:r>
      <w:r>
        <w:rPr>
          <w:rFonts w:cs="Times New Roman" w:ascii="Times New Roman" w:hAnsi="Times New Roman"/>
          <w:b/>
          <w:bCs/>
          <w:color w:val="FF0000"/>
          <w:sz w:val="22"/>
          <w:szCs w:val="22"/>
          <w:u w:val="none"/>
        </w:rPr>
        <w:t>.11.2020</w:t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000000"/>
          <w:sz w:val="22"/>
          <w:szCs w:val="22"/>
        </w:rPr>
      </w:pP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  <w:u w:val="none"/>
        </w:rPr>
        <w:t xml:space="preserve">        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  <w:u w:val="none"/>
        </w:rPr>
        <w:t xml:space="preserve">na </w:t>
      </w:r>
      <w:hyperlink r:id="rId2">
        <w:r>
          <w:rPr>
            <w:rStyle w:val="Internetovodkaz"/>
            <w:rFonts w:cs="Times New Roman" w:ascii="Times New Roman" w:hAnsi="Times New Roman"/>
            <w:b w:val="false"/>
            <w:bCs w:val="false"/>
            <w:color w:val="2A6099"/>
            <w:sz w:val="22"/>
            <w:szCs w:val="22"/>
          </w:rPr>
          <w:t>krskova.zsudica@gmail.com</w:t>
        </w:r>
      </w:hyperlink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  <w:u w:val="none"/>
        </w:rPr>
        <w:t xml:space="preserve"> .</w:t>
      </w:r>
    </w:p>
    <w:p>
      <w:pPr>
        <w:pStyle w:val="Normal"/>
        <w:bidi w:val="0"/>
        <w:jc w:val="both"/>
        <w:rPr/>
      </w:pPr>
      <w:r>
        <w:rPr>
          <w:rFonts w:cs="Times New Roman" w:ascii="Times New Roman" w:hAnsi="Times New Roman"/>
          <w:b w:val="false"/>
          <w:bCs w:val="false"/>
          <w:color w:val="FF0000"/>
          <w:sz w:val="22"/>
          <w:szCs w:val="22"/>
          <w:u w:val="none"/>
        </w:rPr>
        <w:t xml:space="preserve">       </w:t>
      </w: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 </w:t>
      </w:r>
      <w:r>
        <w:rPr>
          <w:rFonts w:cs="Times New Roman" w:ascii="Times New Roman" w:hAnsi="Times New Roman"/>
          <w:b/>
          <w:bCs/>
          <w:color w:val="FF0000"/>
          <w:sz w:val="22"/>
          <w:szCs w:val="22"/>
        </w:rPr>
        <w:t>Prosím dodržte termín odo</w:t>
      </w:r>
      <w:r>
        <w:rPr>
          <w:rFonts w:cs="Times New Roman" w:ascii="Times New Roman" w:hAnsi="Times New Roman"/>
          <w:b/>
          <w:bCs/>
          <w:color w:val="FF0000"/>
          <w:sz w:val="22"/>
          <w:szCs w:val="22"/>
        </w:rPr>
        <w:t>vzdania</w:t>
      </w:r>
      <w:r>
        <w:rPr>
          <w:rFonts w:cs="Times New Roman" w:ascii="Times New Roman" w:hAnsi="Times New Roman"/>
          <w:b/>
          <w:bCs/>
          <w:color w:val="FF0000"/>
          <w:sz w:val="22"/>
          <w:szCs w:val="22"/>
        </w:rPr>
        <w:t>!!!</w:t>
      </w:r>
    </w:p>
    <w:p>
      <w:pPr>
        <w:pStyle w:val="Normal"/>
        <w:bidi w:val="0"/>
        <w:jc w:val="both"/>
        <w:rPr>
          <w:rFonts w:ascii="Times New Roman" w:hAnsi="Times New Roman" w:cs="Times New Roman"/>
          <w:b w:val="false"/>
          <w:b w:val="false"/>
          <w:bCs w:val="false"/>
          <w:color w:val="2A6099"/>
          <w:sz w:val="22"/>
          <w:szCs w:val="22"/>
        </w:rPr>
      </w:pPr>
      <w:r>
        <w:rPr>
          <w:rFonts w:cs="Times New Roman" w:ascii="Times New Roman" w:hAnsi="Times New Roman"/>
          <w:b w:val="false"/>
          <w:bCs w:val="false"/>
          <w:color w:val="2A6099"/>
          <w:sz w:val="22"/>
          <w:szCs w:val="22"/>
        </w:rPr>
        <w:t xml:space="preserve"> </w:t>
      </w:r>
    </w:p>
    <w:p>
      <w:pPr>
        <w:pStyle w:val="Normal"/>
        <w:bidi w:val="0"/>
        <w:jc w:val="both"/>
        <w:rPr>
          <w:rStyle w:val="Internetovodkaz"/>
          <w:rFonts w:ascii="Times New Roman" w:hAnsi="Times New Roman" w:cs="Times New Roman"/>
          <w:b w:val="false"/>
          <w:b w:val="false"/>
          <w:bCs w:val="false"/>
          <w:sz w:val="22"/>
          <w:szCs w:val="22"/>
          <w:u w:val="none"/>
        </w:rPr>
      </w:pPr>
      <w:r>
        <w:rPr>
          <w:rFonts w:cs="Times New Roman" w:ascii="Times New Roman" w:hAnsi="Times New Roman"/>
          <w:b w:val="false"/>
          <w:bCs w:val="false"/>
          <w:sz w:val="22"/>
          <w:szCs w:val="22"/>
          <w:u w:val="none"/>
        </w:rPr>
      </w:r>
    </w:p>
    <w:p>
      <w:pPr>
        <w:pStyle w:val="Normal"/>
        <w:bidi w:val="0"/>
        <w:jc w:val="both"/>
        <w:rPr>
          <w:rFonts w:ascii="Times New Roman" w:hAnsi="Times New Roman" w:cs="Times New Roman"/>
          <w:color w:val="2A6099"/>
          <w:sz w:val="22"/>
          <w:szCs w:val="22"/>
        </w:rPr>
      </w:pPr>
      <w:r>
        <w:rPr>
          <w:rFonts w:cs="Times New Roman" w:ascii="Times New Roman" w:hAnsi="Times New Roman"/>
          <w:color w:val="2A6099"/>
          <w:sz w:val="22"/>
          <w:szCs w:val="22"/>
        </w:rPr>
        <w:t>To je na tento týždeň všetko, sleduj webovú stránku školy. Každý týždeň tam nájdeš pokyny k ďalšej práci z biológie.</w:t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C9211E"/>
          <w:sz w:val="14"/>
          <w:szCs w:val="14"/>
        </w:rPr>
      </w:pPr>
      <w:r>
        <w:rPr>
          <w:rFonts w:cs="Times New Roman" w:ascii="Times New Roman" w:hAnsi="Times New Roman"/>
          <w:b/>
          <w:bCs/>
          <w:color w:val="C9211E"/>
          <w:sz w:val="14"/>
          <w:szCs w:val="14"/>
        </w:rPr>
      </w:r>
    </w:p>
    <w:p>
      <w:pPr>
        <w:pStyle w:val="Normal"/>
        <w:bidi w:val="0"/>
        <w:spacing w:lineRule="auto" w:line="240" w:before="280" w:after="280"/>
        <w:jc w:val="both"/>
        <w:rPr>
          <w:rFonts w:ascii="Times New Roman" w:hAnsi="Times New Roman" w:eastAsia="Times New Roman" w:cs="Times New Roman"/>
          <w:b/>
          <w:b/>
          <w:bCs/>
          <w:color w:val="00B050"/>
          <w:sz w:val="24"/>
          <w:szCs w:val="24"/>
          <w:lang w:eastAsia="sk-SK"/>
        </w:rPr>
      </w:pPr>
      <w:r>
        <w:rPr>
          <w:rFonts w:eastAsia="Times New Roman" w:cs="Times New Roman" w:ascii="Times New Roman" w:hAnsi="Times New Roman"/>
          <w:b/>
          <w:bCs/>
          <w:color w:val="00B050"/>
          <w:sz w:val="24"/>
          <w:szCs w:val="24"/>
          <w:lang w:eastAsia="sk-SK"/>
        </w:rPr>
        <w:t>POZNÁMKA: z BIO online hodiny nebudú.</w:t>
      </w:r>
    </w:p>
    <w:p>
      <w:pPr>
        <w:pStyle w:val="Normal"/>
        <w:bidi w:val="0"/>
        <w:jc w:val="both"/>
        <w:rPr>
          <w:rFonts w:ascii="Times New Roman" w:hAnsi="Times New Roman" w:cs="Times New Roman"/>
          <w:b/>
          <w:b/>
          <w:bCs/>
          <w:color w:val="C9211E"/>
          <w:sz w:val="14"/>
          <w:szCs w:val="14"/>
        </w:rPr>
      </w:pPr>
      <w:r>
        <w:rPr>
          <w:rFonts w:cs="Times New Roman" w:ascii="Times New Roman" w:hAnsi="Times New Roman"/>
          <w:b/>
          <w:bCs/>
          <w:color w:val="C9211E"/>
          <w:sz w:val="14"/>
          <w:szCs w:val="14"/>
        </w:rPr>
      </w:r>
    </w:p>
    <w:p>
      <w:pPr>
        <w:pStyle w:val="Normal"/>
        <w:bidi w:val="0"/>
        <w:jc w:val="left"/>
        <w:rPr>
          <w:rFonts w:ascii="Times New Roman" w:hAnsi="Times New Roman" w:cs="Times New Roman"/>
          <w:b/>
          <w:b/>
          <w:bCs/>
          <w:color w:val="FF0000"/>
          <w:sz w:val="22"/>
          <w:szCs w:val="22"/>
        </w:rPr>
      </w:pPr>
      <w:r>
        <w:rPr>
          <w:rFonts w:cs="Times New Roman" w:ascii="Times New Roman" w:hAnsi="Times New Roman"/>
          <w:b/>
          <w:bCs/>
          <w:color w:val="FF0000"/>
          <w:sz w:val="22"/>
          <w:szCs w:val="22"/>
        </w:rPr>
        <w:t>Ďakujem Ti za spoluprácu :)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OpenSymbol">
    <w:altName w:val="Arial Unicode MS"/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sk-SK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SimSun" w:cs="Lucida Sans"/>
      <w:color w:val="auto"/>
      <w:kern w:val="2"/>
      <w:sz w:val="24"/>
      <w:szCs w:val="24"/>
      <w:lang w:val="sk-SK" w:eastAsia="zh-CN" w:bidi="hi-IN"/>
    </w:rPr>
  </w:style>
  <w:style w:type="character" w:styleId="Odrky">
    <w:name w:val="Odrážky"/>
    <w:qFormat/>
    <w:rPr>
      <w:rFonts w:ascii="OpenSymbol" w:hAnsi="OpenSymbol" w:eastAsia="OpenSymbol" w:cs="OpenSymbol"/>
    </w:rPr>
  </w:style>
  <w:style w:type="character" w:styleId="Internetovodkaz">
    <w:name w:val="Internetový odkaz"/>
    <w:rPr>
      <w:color w:val="000080"/>
      <w:u w:val="single"/>
      <w:lang w:val="zxx" w:eastAsia="zxx" w:bidi="zxx"/>
    </w:rPr>
  </w:style>
  <w:style w:type="character" w:styleId="DefaultParagraphFont">
    <w:name w:val="Default Paragraph Font"/>
    <w:qFormat/>
    <w:rPr/>
  </w:style>
  <w:style w:type="paragraph" w:styleId="Nadpis">
    <w:name w:val="Nadpis"/>
    <w:basedOn w:val="Normal"/>
    <w:next w:val="Telotex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lotextu">
    <w:name w:val="Body Text"/>
    <w:basedOn w:val="Normal"/>
    <w:pPr>
      <w:spacing w:lineRule="auto" w:line="276" w:before="0" w:after="140"/>
    </w:pPr>
    <w:rPr/>
  </w:style>
  <w:style w:type="paragraph" w:styleId="Zoznam">
    <w:name w:val="List"/>
    <w:basedOn w:val="Telotextu"/>
    <w:pPr/>
    <w:rPr>
      <w:rFonts w:cs="Lucida Sans"/>
    </w:rPr>
  </w:style>
  <w:style w:type="paragraph" w:styleId="Po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qFormat/>
    <w:pPr>
      <w:spacing w:before="0" w:after="200"/>
      <w:ind w:left="720" w:right="0" w:hanging="0"/>
      <w:contextualSpacing/>
    </w:pPr>
    <w:rPr/>
  </w:style>
  <w:style w:type="numbering" w:styleId="NoList">
    <w:name w:val="No List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krskova.zsudica@gmail.com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LibreOffice/6.3.4.2$Windows_X86_64 LibreOffice_project/60da17e045e08f1793c57c00ba83cdfce946d0aa</Application>
  <Pages>1</Pages>
  <Words>358</Words>
  <Characters>2079</Characters>
  <CharactersWithSpaces>2493</CharactersWithSpaces>
  <Paragraphs>30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2020-11-13T14:38:40Z</dcterms:created>
  <dc:creator/>
  <dc:description/>
  <dc:language>sk-SK</dc:language>
  <cp:lastModifiedBy/>
  <dcterms:modified xsi:type="dcterms:W3CDTF">2020-11-13T15:14:45Z</dcterms:modified>
  <cp:revision>1</cp:revision>
  <dc:subject/>
  <dc:title/>
</cp:coreProperties>
</file>